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AA" w:rsidRPr="006D4A28" w:rsidRDefault="00A95FAA" w:rsidP="006D4A2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563F57" w:rsidRDefault="00A95FAA" w:rsidP="00083B4D">
      <w:pPr>
        <w:spacing w:after="0" w:line="240" w:lineRule="auto"/>
        <w:ind w:left="-567" w:right="-426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D4A28" w:rsidRPr="00920379" w:rsidRDefault="006D4A28" w:rsidP="00083B4D">
      <w:pPr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D4A28" w:rsidRPr="00920379" w:rsidRDefault="006D4A28" w:rsidP="00083B4D">
      <w:pPr>
        <w:spacing w:after="0" w:line="240" w:lineRule="auto"/>
        <w:ind w:left="-567" w:right="-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A95FAA" w:rsidRPr="0034740F" w:rsidRDefault="00A95FAA" w:rsidP="00083B4D">
      <w:pPr>
        <w:spacing w:after="0" w:line="240" w:lineRule="auto"/>
        <w:ind w:left="-567" w:right="-42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740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ДЕКЛАРАЦИЯ 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</w:rPr>
        <w:t>НА КАНДИДАТА</w:t>
      </w:r>
      <w:r w:rsidRPr="0034740F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ru-RU"/>
        </w:rPr>
        <w:footnoteReference w:id="1"/>
      </w:r>
    </w:p>
    <w:p w:rsidR="00A95FAA" w:rsidRPr="000E7936" w:rsidRDefault="000E7936" w:rsidP="000E7936">
      <w:pPr>
        <w:tabs>
          <w:tab w:val="left" w:pos="32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7936">
        <w:rPr>
          <w:rFonts w:ascii="Times New Roman" w:eastAsia="Times New Roman" w:hAnsi="Times New Roman" w:cs="Times New Roman"/>
          <w:b/>
          <w:sz w:val="24"/>
          <w:szCs w:val="24"/>
        </w:rPr>
        <w:t xml:space="preserve">за отсъствие на обстоятелства </w:t>
      </w:r>
      <w:r w:rsidR="00B629F5" w:rsidRPr="00B629F5">
        <w:rPr>
          <w:rFonts w:ascii="Times New Roman" w:eastAsia="Times New Roman" w:hAnsi="Times New Roman" w:cs="Times New Roman"/>
          <w:b/>
          <w:sz w:val="24"/>
          <w:szCs w:val="24"/>
        </w:rPr>
        <w:t>по чл. 8, ал. 1</w:t>
      </w:r>
    </w:p>
    <w:p w:rsidR="000E7936" w:rsidRDefault="000E7936" w:rsidP="00254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36" w:rsidRDefault="000E7936" w:rsidP="00254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2542B1" w:rsidRDefault="00A95FAA" w:rsidP="00254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42B1">
        <w:rPr>
          <w:rFonts w:ascii="Times New Roman" w:eastAsia="Times New Roman" w:hAnsi="Times New Roman" w:cs="Times New Roman"/>
          <w:sz w:val="24"/>
          <w:szCs w:val="24"/>
        </w:rPr>
        <w:t xml:space="preserve">Долуподписаният/ата: ..............................................................................................................,  </w:t>
      </w:r>
    </w:p>
    <w:p w:rsidR="00A95FAA" w:rsidRPr="002542B1" w:rsidRDefault="00A95FAA" w:rsidP="002542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542B1">
        <w:rPr>
          <w:rFonts w:ascii="Times New Roman" w:eastAsia="Times New Roman" w:hAnsi="Times New Roman" w:cs="Times New Roman"/>
          <w:sz w:val="24"/>
          <w:szCs w:val="24"/>
        </w:rPr>
        <w:t>(име, презиме, фамилия)</w:t>
      </w:r>
    </w:p>
    <w:p w:rsidR="00A95FAA" w:rsidRPr="002542B1" w:rsidRDefault="00A95FAA" w:rsidP="0025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2B1">
        <w:rPr>
          <w:rFonts w:ascii="Times New Roman" w:eastAsia="Times New Roman" w:hAnsi="Times New Roman" w:cs="Times New Roman"/>
          <w:sz w:val="24"/>
          <w:szCs w:val="24"/>
        </w:rPr>
        <w:t>ЕГН ............................................., постоянен адрес .................................................................</w:t>
      </w:r>
    </w:p>
    <w:p w:rsidR="00A95FAA" w:rsidRPr="002542B1" w:rsidRDefault="00A95FAA" w:rsidP="0025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2B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..............................................................., гражданство .............................................................,</w:t>
      </w:r>
    </w:p>
    <w:p w:rsidR="00A95FAA" w:rsidRPr="002542B1" w:rsidRDefault="00A95FAA" w:rsidP="0025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42B1">
        <w:rPr>
          <w:rFonts w:ascii="Times New Roman" w:eastAsia="Times New Roman" w:hAnsi="Times New Roman" w:cs="Times New Roman"/>
          <w:sz w:val="24"/>
          <w:szCs w:val="24"/>
        </w:rPr>
        <w:t xml:space="preserve">документ за самоличност №................................................., изд. на ................... от МВР – </w:t>
      </w:r>
    </w:p>
    <w:p w:rsidR="00A95FAA" w:rsidRPr="002542B1" w:rsidRDefault="00A95FAA" w:rsidP="0025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2542B1">
        <w:rPr>
          <w:rFonts w:ascii="Times New Roman" w:eastAsia="Times New Roman" w:hAnsi="Times New Roman" w:cs="Times New Roman"/>
          <w:sz w:val="24"/>
          <w:szCs w:val="24"/>
        </w:rPr>
        <w:t>.........................................., в качеството ми на представляващ</w:t>
      </w:r>
      <w:r w:rsidR="001F48A6" w:rsidRPr="002542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2542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42B1">
        <w:rPr>
          <w:rFonts w:ascii="Times New Roman" w:eastAsia="Times New Roman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.....................................................................................................................(посочва се името на организацията), </w:t>
      </w:r>
    </w:p>
    <w:p w:rsidR="00A95FAA" w:rsidRPr="002542B1" w:rsidRDefault="00A95FAA" w:rsidP="002542B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2542B1">
        <w:rPr>
          <w:rFonts w:ascii="Times New Roman" w:eastAsia="Times New Roman" w:hAnsi="Times New Roman" w:cs="Times New Roman"/>
          <w:sz w:val="24"/>
          <w:szCs w:val="24"/>
        </w:rPr>
        <w:t xml:space="preserve">ЕИК/БУЛСТАТ ...................................................., </w:t>
      </w:r>
    </w:p>
    <w:p w:rsidR="00A95FAA" w:rsidRDefault="00A95FAA" w:rsidP="0025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65032C" w:rsidRDefault="00A95FAA" w:rsidP="002542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95FAA" w:rsidRPr="00C32372" w:rsidRDefault="00A95FAA" w:rsidP="002542B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2372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A95FAA" w:rsidRPr="00C32372" w:rsidRDefault="00A95FAA" w:rsidP="002542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95FAA" w:rsidRPr="001C170D" w:rsidRDefault="00A95FAA" w:rsidP="002542B1">
      <w:pPr>
        <w:numPr>
          <w:ilvl w:val="0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Не съм осъден/а с влязла в сила присъда</w:t>
      </w:r>
      <w:r>
        <w:rPr>
          <w:rFonts w:ascii="Times New Roman" w:hAnsi="Times New Roman" w:cs="Times New Roman"/>
          <w:sz w:val="24"/>
          <w:szCs w:val="24"/>
        </w:rPr>
        <w:t xml:space="preserve"> за:</w:t>
      </w:r>
    </w:p>
    <w:p w:rsidR="00A95FAA" w:rsidRPr="00FE36B2" w:rsidRDefault="00A95FAA" w:rsidP="002542B1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A95FAA" w:rsidRPr="00FE36B2" w:rsidRDefault="00A95FAA" w:rsidP="002542B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267EB">
        <w:rPr>
          <w:rFonts w:ascii="Times New Roman" w:hAnsi="Times New Roman" w:cs="Times New Roman"/>
          <w:sz w:val="24"/>
          <w:szCs w:val="24"/>
        </w:rPr>
        <w:t xml:space="preserve">престъпление, аналогично на тези по </w:t>
      </w:r>
      <w:r>
        <w:rPr>
          <w:rFonts w:ascii="Times New Roman" w:hAnsi="Times New Roman" w:cs="Times New Roman"/>
          <w:sz w:val="24"/>
          <w:szCs w:val="24"/>
        </w:rPr>
        <w:t>горната хипотеза</w:t>
      </w:r>
      <w:r w:rsidRPr="008267EB">
        <w:rPr>
          <w:rFonts w:ascii="Times New Roman" w:hAnsi="Times New Roman" w:cs="Times New Roman"/>
          <w:sz w:val="24"/>
          <w:szCs w:val="24"/>
        </w:rPr>
        <w:t>, в друга държава членка или трета страна;</w:t>
      </w:r>
    </w:p>
    <w:p w:rsidR="00A95FAA" w:rsidRPr="00A428E2" w:rsidRDefault="005055C1" w:rsidP="002542B1">
      <w:pPr>
        <w:numPr>
          <w:ilvl w:val="0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Не съм</w:t>
      </w:r>
      <w:r w:rsidR="00072F11" w:rsidRPr="009203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95FAA" w:rsidRPr="00A428E2">
        <w:rPr>
          <w:rFonts w:ascii="Times New Roman" w:hAnsi="Times New Roman" w:cs="Times New Roman"/>
          <w:color w:val="000000" w:themeColor="text1"/>
          <w:sz w:val="24"/>
          <w:szCs w:val="24"/>
        </w:rPr>
        <w:t>участвал в подготовката на процедурата за предоставяне на безвъзмездна финансова помощ.</w:t>
      </w:r>
    </w:p>
    <w:p w:rsidR="00A95FAA" w:rsidRPr="001C170D" w:rsidRDefault="005055C1" w:rsidP="002542B1">
      <w:pPr>
        <w:numPr>
          <w:ilvl w:val="0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A95FAA">
        <w:rPr>
          <w:rFonts w:ascii="Times New Roman" w:hAnsi="Times New Roman" w:cs="Times New Roman"/>
          <w:sz w:val="24"/>
          <w:szCs w:val="24"/>
        </w:rPr>
        <w:t>е е налице конфликт на интереси, който не може да бъде отстранен.</w:t>
      </w:r>
    </w:p>
    <w:p w:rsidR="00A95FAA" w:rsidRPr="00997937" w:rsidRDefault="00A95FAA" w:rsidP="002542B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Представляваният от мен кандидат </w:t>
      </w:r>
    </w:p>
    <w:p w:rsidR="00A95FAA" w:rsidRDefault="00A95FAA" w:rsidP="00254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A95FAA" w:rsidRDefault="00A95FAA" w:rsidP="00254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>(посочва се наименованието на кандидата)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A95FAA" w:rsidRPr="001C170D" w:rsidRDefault="00A95FAA" w:rsidP="002542B1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свързан с удостоверяване липсата на основания за отстраняване или изпълнението на критериите за </w:t>
      </w:r>
      <w:r w:rsidR="002C589B">
        <w:rPr>
          <w:rFonts w:ascii="Times New Roman" w:hAnsi="Times New Roman" w:cs="Times New Roman"/>
          <w:sz w:val="24"/>
          <w:szCs w:val="24"/>
        </w:rPr>
        <w:t xml:space="preserve">допустимост и критерии за оценка </w:t>
      </w:r>
      <w:r>
        <w:rPr>
          <w:rFonts w:ascii="Times New Roman" w:hAnsi="Times New Roman" w:cs="Times New Roman"/>
          <w:sz w:val="24"/>
          <w:szCs w:val="24"/>
        </w:rPr>
        <w:t>както в процедури по възлагане на обществени поръчки, така и в процедури по предоставяне на безвъзмездна финансова помощ;</w:t>
      </w:r>
    </w:p>
    <w:p w:rsidR="00A95FAA" w:rsidRPr="001C170D" w:rsidRDefault="00A95FAA" w:rsidP="002542B1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</w:t>
      </w:r>
      <w:r w:rsidR="001F48A6">
        <w:rPr>
          <w:rFonts w:ascii="Times New Roman" w:hAnsi="Times New Roman" w:cs="Times New Roman"/>
          <w:sz w:val="24"/>
          <w:szCs w:val="24"/>
        </w:rPr>
        <w:t>, критерии за допустимост</w:t>
      </w:r>
      <w:r>
        <w:rPr>
          <w:rFonts w:ascii="Times New Roman" w:hAnsi="Times New Roman" w:cs="Times New Roman"/>
          <w:sz w:val="24"/>
          <w:szCs w:val="24"/>
        </w:rPr>
        <w:t xml:space="preserve"> или изпълнението на критериите за подбор;</w:t>
      </w:r>
    </w:p>
    <w:p w:rsidR="00741D81" w:rsidRDefault="00741D81" w:rsidP="002542B1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741D81">
        <w:rPr>
          <w:rFonts w:ascii="Times New Roman" w:hAnsi="Times New Roman" w:cs="Times New Roman"/>
          <w:sz w:val="24"/>
          <w:szCs w:val="24"/>
        </w:rPr>
        <w:t xml:space="preserve">е установено с влязло в сила наказателно постановление или съдебно решение, нарушение на чл. 61, ал. 1, чл. 62, ал. 1 или 3, чл. 63, ал. 1 или 2, чл. 118, чл. </w:t>
      </w:r>
      <w:r w:rsidRPr="00741D81">
        <w:rPr>
          <w:rFonts w:ascii="Times New Roman" w:hAnsi="Times New Roman" w:cs="Times New Roman"/>
          <w:sz w:val="24"/>
          <w:szCs w:val="24"/>
        </w:rPr>
        <w:lastRenderedPageBreak/>
        <w:t xml:space="preserve">128, чл. 228, ал. 3, чл. 245 и чл. 301 – 305 от Кодекса на труда или </w:t>
      </w:r>
      <w:r w:rsidR="007F5B50" w:rsidRPr="007F5B50">
        <w:rPr>
          <w:rFonts w:ascii="Times New Roman" w:hAnsi="Times New Roman" w:cs="Times New Roman"/>
          <w:sz w:val="24"/>
          <w:szCs w:val="24"/>
        </w:rPr>
        <w:t>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  <w:r w:rsidRPr="00741D81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736C8B" w:rsidRDefault="007F5B50" w:rsidP="002542B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B50">
        <w:rPr>
          <w:rFonts w:ascii="Times New Roman" w:hAnsi="Times New Roman" w:cs="Times New Roman"/>
          <w:sz w:val="24"/>
          <w:szCs w:val="24"/>
        </w:rPr>
        <w:t>-</w:t>
      </w:r>
      <w:r w:rsidRPr="007F5B50">
        <w:rPr>
          <w:rFonts w:ascii="Times New Roman" w:hAnsi="Times New Roman" w:cs="Times New Roman"/>
          <w:sz w:val="24"/>
          <w:szCs w:val="24"/>
        </w:rPr>
        <w:tab/>
        <w:t>не е налице неравнопоставеност в случаите по чл. 44, ал. 5 от Закона за обществените поръчки.</w:t>
      </w:r>
    </w:p>
    <w:p w:rsidR="00A95FAA" w:rsidRDefault="00A95FAA" w:rsidP="002542B1">
      <w:pPr>
        <w:numPr>
          <w:ilvl w:val="0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  <w:r w:rsidRPr="00583D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2542B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C32372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A95FAA" w:rsidRPr="00C32372" w:rsidRDefault="00A95FAA" w:rsidP="002542B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i/>
          <w:sz w:val="24"/>
          <w:szCs w:val="24"/>
        </w:rPr>
        <w:t>(посочва се наименованието на кандидата)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A95FAA" w:rsidRDefault="00A95FAA" w:rsidP="002542B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обявен е в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несъстоятелност; </w:t>
      </w:r>
    </w:p>
    <w:p w:rsidR="00A95FAA" w:rsidRDefault="00A95FAA" w:rsidP="002542B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>
        <w:rPr>
          <w:rFonts w:ascii="Times New Roman" w:hAnsi="Times New Roman" w:cs="Times New Roman"/>
          <w:sz w:val="24"/>
          <w:szCs w:val="24"/>
        </w:rPr>
        <w:t>производство по несъстоятелност;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5538A3" w:rsidRDefault="00A95FAA" w:rsidP="002542B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в </w:t>
      </w:r>
      <w:r w:rsidR="007F5B50">
        <w:rPr>
          <w:rFonts w:ascii="Times New Roman" w:hAnsi="Times New Roman" w:cs="Times New Roman"/>
          <w:sz w:val="24"/>
          <w:szCs w:val="24"/>
        </w:rPr>
        <w:t>процедура</w:t>
      </w:r>
      <w:r w:rsidR="007F5B50" w:rsidRPr="006B3BBC">
        <w:rPr>
          <w:rFonts w:ascii="Times New Roman" w:hAnsi="Times New Roman" w:cs="Times New Roman"/>
          <w:sz w:val="24"/>
          <w:szCs w:val="24"/>
        </w:rPr>
        <w:t xml:space="preserve"> </w:t>
      </w:r>
      <w:r w:rsidRPr="006B3BBC">
        <w:rPr>
          <w:rFonts w:ascii="Times New Roman" w:hAnsi="Times New Roman" w:cs="Times New Roman"/>
          <w:sz w:val="24"/>
          <w:szCs w:val="24"/>
        </w:rPr>
        <w:t xml:space="preserve">по </w:t>
      </w:r>
      <w:r w:rsidRPr="005538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ликвидация; </w:t>
      </w:r>
    </w:p>
    <w:p w:rsidR="005538A3" w:rsidRDefault="005538A3" w:rsidP="002542B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Не е в производство по заличаване;</w:t>
      </w:r>
    </w:p>
    <w:p w:rsidR="00A95FAA" w:rsidRDefault="00A95FAA" w:rsidP="002542B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сключил извънсъдебно споразумение с кредиторите си по смисъла</w:t>
      </w:r>
      <w:r>
        <w:rPr>
          <w:rFonts w:ascii="Times New Roman" w:hAnsi="Times New Roman" w:cs="Times New Roman"/>
          <w:sz w:val="24"/>
          <w:szCs w:val="24"/>
        </w:rPr>
        <w:t xml:space="preserve"> на чл. 740 от Търговския закон;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Default="00A95FAA" w:rsidP="002542B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</w:t>
      </w:r>
      <w:r w:rsidRPr="006B3BBC">
        <w:rPr>
          <w:rFonts w:ascii="Times New Roman" w:hAnsi="Times New Roman" w:cs="Times New Roman"/>
          <w:sz w:val="24"/>
          <w:szCs w:val="24"/>
        </w:rPr>
        <w:t xml:space="preserve"> е преустановил дейността си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B3B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FAA" w:rsidRPr="00CA1466" w:rsidRDefault="00A95FAA" w:rsidP="002542B1">
      <w:pPr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6B3BBC">
        <w:rPr>
          <w:rFonts w:ascii="Times New Roman" w:hAnsi="Times New Roman" w:cs="Times New Roman"/>
          <w:sz w:val="24"/>
          <w:szCs w:val="24"/>
        </w:rPr>
        <w:t xml:space="preserve"> случай че </w:t>
      </w:r>
      <w:r>
        <w:rPr>
          <w:rFonts w:ascii="Times New Roman" w:hAnsi="Times New Roman" w:cs="Times New Roman"/>
          <w:sz w:val="24"/>
          <w:szCs w:val="24"/>
        </w:rPr>
        <w:t>декларацията се подава за</w:t>
      </w:r>
      <w:r w:rsidRPr="006B3BBC">
        <w:rPr>
          <w:rFonts w:ascii="Times New Roman" w:hAnsi="Times New Roman" w:cs="Times New Roman"/>
          <w:sz w:val="24"/>
          <w:szCs w:val="24"/>
        </w:rPr>
        <w:t xml:space="preserve"> чуждестранно лице – </w:t>
      </w:r>
      <w:r>
        <w:rPr>
          <w:rFonts w:ascii="Times New Roman" w:hAnsi="Times New Roman" w:cs="Times New Roman"/>
          <w:sz w:val="24"/>
          <w:szCs w:val="24"/>
        </w:rPr>
        <w:t xml:space="preserve">то не </w:t>
      </w:r>
      <w:r w:rsidRPr="006B3BBC">
        <w:rPr>
          <w:rFonts w:ascii="Times New Roman" w:hAnsi="Times New Roman" w:cs="Times New Roman"/>
          <w:sz w:val="24"/>
          <w:szCs w:val="24"/>
        </w:rPr>
        <w:t xml:space="preserve">се намира в подобно положение, произтичащо от сходна </w:t>
      </w:r>
      <w:r>
        <w:rPr>
          <w:rFonts w:ascii="Times New Roman" w:hAnsi="Times New Roman" w:cs="Times New Roman"/>
          <w:sz w:val="24"/>
          <w:szCs w:val="24"/>
        </w:rPr>
        <w:t>на горепосочените процедури</w:t>
      </w:r>
      <w:r w:rsidRPr="006B3BBC">
        <w:rPr>
          <w:rFonts w:ascii="Times New Roman" w:hAnsi="Times New Roman" w:cs="Times New Roman"/>
          <w:sz w:val="24"/>
          <w:szCs w:val="24"/>
        </w:rPr>
        <w:t>, съгласно законодателството на държавата, в която е установен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95FAA" w:rsidRPr="00920379" w:rsidRDefault="00A95FAA" w:rsidP="00C260CF">
      <w:pPr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1F48A6">
        <w:rPr>
          <w:rFonts w:ascii="Times New Roman" w:hAnsi="Times New Roman" w:cs="Times New Roman"/>
          <w:sz w:val="24"/>
          <w:szCs w:val="24"/>
        </w:rPr>
        <w:t xml:space="preserve"> </w:t>
      </w:r>
      <w:r w:rsidRPr="00B33544">
        <w:rPr>
          <w:rFonts w:ascii="Times New Roman" w:hAnsi="Times New Roman" w:cs="Times New Roman"/>
          <w:sz w:val="24"/>
          <w:szCs w:val="24"/>
        </w:rPr>
        <w:t xml:space="preserve">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A95FAA" w:rsidRPr="001C170D" w:rsidRDefault="00A95FAA" w:rsidP="002542B1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или</w:t>
      </w:r>
    </w:p>
    <w:p w:rsidR="00A95FAA" w:rsidRPr="001C170D" w:rsidRDefault="00A95FAA" w:rsidP="002542B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5FAA" w:rsidRPr="00B33544" w:rsidRDefault="00A95FAA" w:rsidP="002542B1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A95FAA" w:rsidRPr="001C170D" w:rsidRDefault="00A95FAA" w:rsidP="002542B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544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986688">
        <w:rPr>
          <w:rFonts w:ascii="Times New Roman" w:hAnsi="Times New Roman" w:cs="Times New Roman"/>
          <w:sz w:val="24"/>
          <w:szCs w:val="24"/>
        </w:rPr>
        <w:t>, но не повече от 50 000 лв</w:t>
      </w:r>
      <w:r w:rsidRPr="00B33544">
        <w:rPr>
          <w:rFonts w:ascii="Times New Roman" w:hAnsi="Times New Roman" w:cs="Times New Roman"/>
          <w:sz w:val="24"/>
          <w:szCs w:val="24"/>
        </w:rPr>
        <w:t>.</w:t>
      </w:r>
    </w:p>
    <w:p w:rsidR="00A95FAA" w:rsidRPr="001C170D" w:rsidRDefault="00A95FAA" w:rsidP="002542B1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B33544"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D97D47" w:rsidRDefault="00A95FAA" w:rsidP="002542B1">
      <w:pPr>
        <w:numPr>
          <w:ilvl w:val="0"/>
          <w:numId w:val="2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2372">
        <w:rPr>
          <w:rFonts w:ascii="Times New Roman" w:hAnsi="Times New Roman" w:cs="Times New Roman"/>
          <w:sz w:val="24"/>
          <w:szCs w:val="24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</w:t>
      </w:r>
      <w:r w:rsidRPr="009845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C8B" w:rsidRPr="001C170D" w:rsidRDefault="00736C8B" w:rsidP="002542B1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C32372" w:rsidRDefault="00A95FAA" w:rsidP="00254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Pr="00C260CF" w:rsidRDefault="00736C8B" w:rsidP="002542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C260CF">
        <w:rPr>
          <w:rFonts w:ascii="Times New Roman" w:hAnsi="Times New Roman" w:cs="Times New Roman"/>
          <w:b/>
          <w:sz w:val="24"/>
          <w:szCs w:val="24"/>
        </w:rPr>
        <w:tab/>
      </w:r>
      <w:r w:rsidR="00A95FAA" w:rsidRPr="00C260CF">
        <w:rPr>
          <w:rFonts w:ascii="Times New Roman" w:hAnsi="Times New Roman" w:cs="Times New Roman"/>
          <w:b/>
          <w:sz w:val="24"/>
          <w:szCs w:val="24"/>
        </w:rPr>
        <w:t xml:space="preserve">Декларирам, че, в случай че настъпят промени в декларираните обстоятелства, в рамките на 5 работни дни, </w:t>
      </w:r>
      <w:r w:rsidR="00B629F5" w:rsidRPr="00B629F5">
        <w:rPr>
          <w:rFonts w:ascii="Times New Roman" w:hAnsi="Times New Roman" w:cs="Times New Roman"/>
          <w:b/>
          <w:sz w:val="24"/>
          <w:szCs w:val="24"/>
        </w:rPr>
        <w:t xml:space="preserve">ДФЗ-РА </w:t>
      </w:r>
      <w:r w:rsidR="00A95FAA" w:rsidRPr="00C260CF">
        <w:rPr>
          <w:rFonts w:ascii="Times New Roman" w:hAnsi="Times New Roman" w:cs="Times New Roman"/>
          <w:b/>
          <w:sz w:val="24"/>
          <w:szCs w:val="24"/>
        </w:rPr>
        <w:t>ще бъде уведомен за настъпилите промени чрез подадена актуална декларация на кандидата.</w:t>
      </w:r>
    </w:p>
    <w:p w:rsidR="00A95FAA" w:rsidRPr="00C260CF" w:rsidRDefault="00A95FAA" w:rsidP="002542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FAA" w:rsidRPr="00126A9D" w:rsidRDefault="00736C8B" w:rsidP="00254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60CF">
        <w:rPr>
          <w:rFonts w:ascii="Times New Roman" w:hAnsi="Times New Roman" w:cs="Times New Roman"/>
          <w:b/>
          <w:sz w:val="24"/>
          <w:szCs w:val="24"/>
        </w:rPr>
        <w:tab/>
      </w:r>
      <w:r w:rsidR="00A95FAA" w:rsidRPr="00C260CF">
        <w:rPr>
          <w:rFonts w:ascii="Times New Roman" w:hAnsi="Times New Roman" w:cs="Times New Roman"/>
          <w:b/>
          <w:sz w:val="24"/>
          <w:szCs w:val="24"/>
        </w:rPr>
        <w:t>Известна</w:t>
      </w:r>
      <w:r w:rsidR="00A95FAA"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C260CF">
        <w:rPr>
          <w:rFonts w:ascii="Times New Roman" w:hAnsi="Times New Roman" w:cs="Times New Roman"/>
          <w:b/>
          <w:sz w:val="24"/>
          <w:szCs w:val="24"/>
        </w:rPr>
        <w:t>ми</w:t>
      </w:r>
      <w:r w:rsidR="00A95FAA"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C260CF">
        <w:rPr>
          <w:rFonts w:ascii="Times New Roman" w:hAnsi="Times New Roman" w:cs="Times New Roman"/>
          <w:b/>
          <w:sz w:val="24"/>
          <w:szCs w:val="24"/>
        </w:rPr>
        <w:t>е</w:t>
      </w:r>
      <w:r w:rsidR="00A95FAA"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C260CF">
        <w:rPr>
          <w:rFonts w:ascii="Times New Roman" w:hAnsi="Times New Roman" w:cs="Times New Roman"/>
          <w:b/>
          <w:sz w:val="24"/>
          <w:szCs w:val="24"/>
        </w:rPr>
        <w:t>наказателната</w:t>
      </w:r>
      <w:r w:rsidR="00A95FAA"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C260CF">
        <w:rPr>
          <w:rFonts w:ascii="Times New Roman" w:hAnsi="Times New Roman" w:cs="Times New Roman"/>
          <w:b/>
          <w:sz w:val="24"/>
          <w:szCs w:val="24"/>
        </w:rPr>
        <w:t>отговорност</w:t>
      </w:r>
      <w:r w:rsidR="00A95FAA"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C260CF">
        <w:rPr>
          <w:rFonts w:ascii="Times New Roman" w:hAnsi="Times New Roman" w:cs="Times New Roman"/>
          <w:b/>
          <w:sz w:val="24"/>
          <w:szCs w:val="24"/>
        </w:rPr>
        <w:t>по</w:t>
      </w:r>
      <w:r w:rsidR="00A95FAA"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="00C260CF">
        <w:rPr>
          <w:rFonts w:ascii="Times New Roman" w:hAnsi="Times New Roman" w:cs="Times New Roman"/>
          <w:b/>
          <w:sz w:val="24"/>
          <w:szCs w:val="24"/>
        </w:rPr>
        <w:t>313</w:t>
      </w:r>
      <w:r w:rsidR="006F7D7F" w:rsidRPr="00C260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FAA" w:rsidRPr="00C260CF">
        <w:rPr>
          <w:rFonts w:ascii="Times New Roman" w:hAnsi="Times New Roman" w:cs="Times New Roman"/>
          <w:b/>
          <w:sz w:val="24"/>
          <w:szCs w:val="24"/>
        </w:rPr>
        <w:t>от</w:t>
      </w:r>
      <w:r w:rsidR="00A95FAA"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C260CF">
        <w:rPr>
          <w:rFonts w:ascii="Times New Roman" w:hAnsi="Times New Roman" w:cs="Times New Roman"/>
          <w:b/>
          <w:sz w:val="24"/>
          <w:szCs w:val="24"/>
        </w:rPr>
        <w:t>Наказателния</w:t>
      </w:r>
      <w:r w:rsidR="00A95FAA" w:rsidRPr="00C260CF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C260CF">
        <w:rPr>
          <w:rFonts w:ascii="Times New Roman" w:hAnsi="Times New Roman" w:cs="Times New Roman"/>
          <w:b/>
          <w:sz w:val="24"/>
          <w:szCs w:val="24"/>
        </w:rPr>
        <w:t>кодекс</w:t>
      </w:r>
      <w:r w:rsidR="00A95FAA" w:rsidRPr="00126A9D">
        <w:rPr>
          <w:rFonts w:ascii="Times New Roman" w:hAnsi="Times New Roman" w:cs="Times New Roman"/>
          <w:sz w:val="24"/>
          <w:szCs w:val="24"/>
        </w:rPr>
        <w:br/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за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деклариране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на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неверни</w:t>
      </w:r>
      <w:r w:rsidR="00A95FAA" w:rsidRPr="00126A9D">
        <w:rPr>
          <w:rFonts w:ascii="Times New Roman" w:hAnsi="Times New Roman" w:cs="Times New Roman"/>
          <w:sz w:val="24"/>
          <w:szCs w:val="24"/>
        </w:rPr>
        <w:t xml:space="preserve"> </w:t>
      </w:r>
      <w:r w:rsidR="00A95FAA" w:rsidRPr="00126A9D">
        <w:rPr>
          <w:rFonts w:ascii="Times New Roman" w:hAnsi="Times New Roman" w:cs="Times New Roman"/>
          <w:b/>
          <w:sz w:val="24"/>
          <w:szCs w:val="24"/>
        </w:rPr>
        <w:t>обстоятелства</w:t>
      </w:r>
      <w:r w:rsidR="00A95FAA" w:rsidRPr="00126A9D">
        <w:rPr>
          <w:rFonts w:ascii="Times New Roman" w:hAnsi="Times New Roman" w:cs="Times New Roman"/>
          <w:sz w:val="24"/>
          <w:szCs w:val="24"/>
        </w:rPr>
        <w:t>.</w:t>
      </w:r>
    </w:p>
    <w:p w:rsidR="00A95FAA" w:rsidRDefault="00A95FAA" w:rsidP="00254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5FAA" w:rsidRDefault="00A95FAA" w:rsidP="002542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42B1" w:rsidRDefault="00D34BFC" w:rsidP="002542B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</w:p>
    <w:p w:rsidR="002542B1" w:rsidRDefault="002542B1" w:rsidP="002542B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95FAA" w:rsidRDefault="002542B1" w:rsidP="002542B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34B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5FAA" w:rsidRPr="00800362"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597FF3" w:rsidRDefault="00597FF3" w:rsidP="002542B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97FF3" w:rsidRDefault="00597FF3" w:rsidP="002542B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97FF3" w:rsidRDefault="00597FF3" w:rsidP="002542B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97FF3" w:rsidRPr="00800362" w:rsidRDefault="00597FF3" w:rsidP="002542B1">
      <w:pPr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0E3C" w:rsidRDefault="00FD0E3C" w:rsidP="002542B1"/>
    <w:sectPr w:rsidR="00FD0E3C" w:rsidSect="006D4A28">
      <w:headerReference w:type="default" r:id="rId8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C4E" w:rsidRDefault="00D70C4E" w:rsidP="00A95FAA">
      <w:pPr>
        <w:spacing w:after="0" w:line="240" w:lineRule="auto"/>
      </w:pPr>
      <w:r>
        <w:separator/>
      </w:r>
    </w:p>
  </w:endnote>
  <w:endnote w:type="continuationSeparator" w:id="0">
    <w:p w:rsidR="00D70C4E" w:rsidRDefault="00D70C4E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C4E" w:rsidRDefault="00D70C4E" w:rsidP="00A95FAA">
      <w:pPr>
        <w:spacing w:after="0" w:line="240" w:lineRule="auto"/>
      </w:pPr>
      <w:r>
        <w:separator/>
      </w:r>
    </w:p>
  </w:footnote>
  <w:footnote w:type="continuationSeparator" w:id="0">
    <w:p w:rsidR="00D70C4E" w:rsidRDefault="00D70C4E" w:rsidP="00A95FAA">
      <w:pPr>
        <w:spacing w:after="0" w:line="240" w:lineRule="auto"/>
      </w:pPr>
      <w:r>
        <w:continuationSeparator/>
      </w:r>
    </w:p>
  </w:footnote>
  <w:footnote w:id="1">
    <w:p w:rsidR="00A95FAA" w:rsidRPr="00FE36B2" w:rsidRDefault="00A95FAA" w:rsidP="00A95FAA">
      <w:pPr>
        <w:pStyle w:val="NormalWeb"/>
        <w:jc w:val="both"/>
        <w:rPr>
          <w:sz w:val="20"/>
          <w:szCs w:val="20"/>
        </w:rPr>
      </w:pPr>
      <w:r w:rsidRPr="00C52DC0">
        <w:rPr>
          <w:rStyle w:val="FootnoteReference"/>
        </w:rPr>
        <w:footnoteRef/>
      </w:r>
      <w:r w:rsidRPr="00C52DC0">
        <w:t xml:space="preserve"> </w:t>
      </w:r>
      <w:r w:rsidRPr="00C52DC0">
        <w:rPr>
          <w:sz w:val="20"/>
          <w:szCs w:val="20"/>
        </w:rPr>
        <w:t>Декларацията</w:t>
      </w:r>
      <w:r w:rsidR="0049180A">
        <w:rPr>
          <w:sz w:val="20"/>
          <w:szCs w:val="20"/>
        </w:rPr>
        <w:t xml:space="preserve"> </w:t>
      </w:r>
      <w:r w:rsidRPr="00C52DC0">
        <w:rPr>
          <w:sz w:val="20"/>
          <w:szCs w:val="20"/>
        </w:rPr>
        <w:t xml:space="preserve">се подава от </w:t>
      </w:r>
      <w:r w:rsidRPr="00C52DC0">
        <w:rPr>
          <w:b/>
          <w:sz w:val="20"/>
          <w:szCs w:val="20"/>
        </w:rPr>
        <w:t>всички</w:t>
      </w:r>
      <w:r w:rsidRPr="00C52DC0">
        <w:rPr>
          <w:sz w:val="20"/>
          <w:szCs w:val="20"/>
        </w:rPr>
        <w:t xml:space="preserve"> </w:t>
      </w:r>
      <w:r w:rsidR="0049180A">
        <w:rPr>
          <w:sz w:val="20"/>
          <w:szCs w:val="20"/>
        </w:rPr>
        <w:t>лица</w:t>
      </w:r>
      <w:r w:rsidR="0049180A" w:rsidRPr="0049180A">
        <w:rPr>
          <w:sz w:val="20"/>
          <w:szCs w:val="20"/>
        </w:rPr>
        <w:t>, кои</w:t>
      </w:r>
      <w:r w:rsidR="0049180A">
        <w:rPr>
          <w:sz w:val="20"/>
          <w:szCs w:val="20"/>
        </w:rPr>
        <w:t>то представляват кандидата</w:t>
      </w:r>
      <w:r w:rsidR="0049180A" w:rsidRPr="0049180A">
        <w:rPr>
          <w:sz w:val="20"/>
          <w:szCs w:val="20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F57" w:rsidRDefault="00563F57" w:rsidP="00014430">
    <w:pPr>
      <w:pStyle w:val="Header"/>
      <w:tabs>
        <w:tab w:val="clear" w:pos="9072"/>
        <w:tab w:val="right" w:pos="9498"/>
      </w:tabs>
      <w:ind w:right="-284"/>
    </w:pPr>
    <w:r>
      <w:rPr>
        <w:noProof/>
        <w:lang w:val="en-US" w:eastAsia="en-US"/>
      </w:rPr>
      <w:drawing>
        <wp:inline distT="0" distB="0" distL="0" distR="0" wp14:anchorId="3A3206BD" wp14:editId="2C394406">
          <wp:extent cx="1038225" cy="695325"/>
          <wp:effectExtent l="0" t="0" r="9525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938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val="en-US" w:eastAsia="en-US"/>
      </w:rPr>
      <w:drawing>
        <wp:inline distT="0" distB="0" distL="0" distR="0" wp14:anchorId="2BF358F9" wp14:editId="31A9042D">
          <wp:extent cx="1322282" cy="749404"/>
          <wp:effectExtent l="0" t="0" r="0" b="0"/>
          <wp:docPr id="3" name="Picture 3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4430">
      <w:t xml:space="preserve">                </w:t>
    </w:r>
    <w:r w:rsidR="00083B4D">
      <w:t xml:space="preserve">      </w:t>
    </w:r>
    <w:r w:rsidR="00014430">
      <w:t xml:space="preserve">        </w:t>
    </w:r>
    <w:r w:rsidR="00723627">
      <w:rPr>
        <w:noProof/>
        <w:lang w:val="en-US" w:eastAsia="en-US"/>
      </w:rPr>
      <w:drawing>
        <wp:inline distT="0" distB="0" distL="0" distR="0" wp14:anchorId="3C120345" wp14:editId="1A144E80">
          <wp:extent cx="1390650" cy="809625"/>
          <wp:effectExtent l="0" t="0" r="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3F57" w:rsidRPr="00563F57" w:rsidRDefault="00563F57" w:rsidP="00563F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A"/>
    <w:rsid w:val="00014430"/>
    <w:rsid w:val="00025326"/>
    <w:rsid w:val="0003511A"/>
    <w:rsid w:val="0004341D"/>
    <w:rsid w:val="00072F11"/>
    <w:rsid w:val="00083B4D"/>
    <w:rsid w:val="000B2EA9"/>
    <w:rsid w:val="000C3F88"/>
    <w:rsid w:val="000D24E9"/>
    <w:rsid w:val="000D679B"/>
    <w:rsid w:val="000E750F"/>
    <w:rsid w:val="000E7936"/>
    <w:rsid w:val="000F136C"/>
    <w:rsid w:val="00101078"/>
    <w:rsid w:val="001225A1"/>
    <w:rsid w:val="00162CE9"/>
    <w:rsid w:val="001B3F9F"/>
    <w:rsid w:val="001B6B1A"/>
    <w:rsid w:val="001B7F5F"/>
    <w:rsid w:val="001D7202"/>
    <w:rsid w:val="001F48A6"/>
    <w:rsid w:val="0022247F"/>
    <w:rsid w:val="00230DD1"/>
    <w:rsid w:val="002542B1"/>
    <w:rsid w:val="002A44DE"/>
    <w:rsid w:val="002C1946"/>
    <w:rsid w:val="002C3F6B"/>
    <w:rsid w:val="002C589B"/>
    <w:rsid w:val="003177E5"/>
    <w:rsid w:val="00324AC6"/>
    <w:rsid w:val="00324D3A"/>
    <w:rsid w:val="0034537D"/>
    <w:rsid w:val="003455FC"/>
    <w:rsid w:val="00395E27"/>
    <w:rsid w:val="003C7A9D"/>
    <w:rsid w:val="004247E3"/>
    <w:rsid w:val="0047243E"/>
    <w:rsid w:val="0048550A"/>
    <w:rsid w:val="0049180A"/>
    <w:rsid w:val="004B175E"/>
    <w:rsid w:val="004D133B"/>
    <w:rsid w:val="004D32C9"/>
    <w:rsid w:val="004D6A3F"/>
    <w:rsid w:val="004E72E6"/>
    <w:rsid w:val="004F1B33"/>
    <w:rsid w:val="005055C1"/>
    <w:rsid w:val="00521334"/>
    <w:rsid w:val="0052770F"/>
    <w:rsid w:val="005538A3"/>
    <w:rsid w:val="00563F57"/>
    <w:rsid w:val="0059229F"/>
    <w:rsid w:val="00597FF3"/>
    <w:rsid w:val="005C07C8"/>
    <w:rsid w:val="005D35DE"/>
    <w:rsid w:val="005E12FD"/>
    <w:rsid w:val="00674337"/>
    <w:rsid w:val="006941AB"/>
    <w:rsid w:val="006D4A28"/>
    <w:rsid w:val="006D697F"/>
    <w:rsid w:val="006F41B1"/>
    <w:rsid w:val="006F7D7F"/>
    <w:rsid w:val="00723627"/>
    <w:rsid w:val="00726209"/>
    <w:rsid w:val="00736C8B"/>
    <w:rsid w:val="00741D81"/>
    <w:rsid w:val="007977BD"/>
    <w:rsid w:val="007F3777"/>
    <w:rsid w:val="007F5B50"/>
    <w:rsid w:val="008211DB"/>
    <w:rsid w:val="0083183F"/>
    <w:rsid w:val="0084118B"/>
    <w:rsid w:val="00843986"/>
    <w:rsid w:val="00864789"/>
    <w:rsid w:val="008C4328"/>
    <w:rsid w:val="008E1BDC"/>
    <w:rsid w:val="00920379"/>
    <w:rsid w:val="009856D8"/>
    <w:rsid w:val="00986688"/>
    <w:rsid w:val="009C3AD4"/>
    <w:rsid w:val="00A139FE"/>
    <w:rsid w:val="00A13C70"/>
    <w:rsid w:val="00A428E2"/>
    <w:rsid w:val="00A50B34"/>
    <w:rsid w:val="00A821CF"/>
    <w:rsid w:val="00A95FAA"/>
    <w:rsid w:val="00AA06CF"/>
    <w:rsid w:val="00AC43A1"/>
    <w:rsid w:val="00AC4E12"/>
    <w:rsid w:val="00AE3717"/>
    <w:rsid w:val="00B23F77"/>
    <w:rsid w:val="00B629F5"/>
    <w:rsid w:val="00B64DF2"/>
    <w:rsid w:val="00BB307E"/>
    <w:rsid w:val="00BC187F"/>
    <w:rsid w:val="00BE2D83"/>
    <w:rsid w:val="00BF01AB"/>
    <w:rsid w:val="00C155A4"/>
    <w:rsid w:val="00C2239D"/>
    <w:rsid w:val="00C260CF"/>
    <w:rsid w:val="00C358F0"/>
    <w:rsid w:val="00C374B9"/>
    <w:rsid w:val="00C4327A"/>
    <w:rsid w:val="00C52DC0"/>
    <w:rsid w:val="00C61536"/>
    <w:rsid w:val="00D0132A"/>
    <w:rsid w:val="00D0283E"/>
    <w:rsid w:val="00D34BFC"/>
    <w:rsid w:val="00D3757F"/>
    <w:rsid w:val="00D70C4E"/>
    <w:rsid w:val="00D7429A"/>
    <w:rsid w:val="00D75650"/>
    <w:rsid w:val="00D913F8"/>
    <w:rsid w:val="00D9532F"/>
    <w:rsid w:val="00D97D47"/>
    <w:rsid w:val="00DA4F5E"/>
    <w:rsid w:val="00DE264B"/>
    <w:rsid w:val="00DF46E0"/>
    <w:rsid w:val="00E01F2D"/>
    <w:rsid w:val="00E022C0"/>
    <w:rsid w:val="00E504FB"/>
    <w:rsid w:val="00E94441"/>
    <w:rsid w:val="00EC790F"/>
    <w:rsid w:val="00ED6C8D"/>
    <w:rsid w:val="00EE70AE"/>
    <w:rsid w:val="00F14E50"/>
    <w:rsid w:val="00F67F68"/>
    <w:rsid w:val="00FD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7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7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7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7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7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Milkana Gotseva</cp:lastModifiedBy>
  <cp:revision>6</cp:revision>
  <cp:lastPrinted>2019-12-10T15:22:00Z</cp:lastPrinted>
  <dcterms:created xsi:type="dcterms:W3CDTF">2020-07-10T06:36:00Z</dcterms:created>
  <dcterms:modified xsi:type="dcterms:W3CDTF">2020-08-04T14:53:00Z</dcterms:modified>
</cp:coreProperties>
</file>